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69" w:rsidRPr="0013658C" w:rsidRDefault="0013658C" w:rsidP="0013658C">
      <w:pPr>
        <w:jc w:val="center"/>
        <w:rPr>
          <w:b/>
        </w:rPr>
      </w:pPr>
      <w:r w:rsidRPr="0013658C">
        <w:rPr>
          <w:b/>
        </w:rPr>
        <w:t>Unit 5 Conflict, Crisis, and Reaction in the Late 18</w:t>
      </w:r>
      <w:r w:rsidRPr="0013658C">
        <w:rPr>
          <w:b/>
          <w:vertAlign w:val="superscript"/>
        </w:rPr>
        <w:t>th</w:t>
      </w:r>
      <w:r w:rsidRPr="0013658C">
        <w:rPr>
          <w:b/>
        </w:rPr>
        <w:t xml:space="preserve"> Century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jc w:val="center"/>
              <w:rPr>
                <w:b/>
              </w:rPr>
            </w:pPr>
            <w:r w:rsidRPr="0013658C">
              <w:rPr>
                <w:b/>
              </w:rPr>
              <w:t>Terms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</w:rPr>
            </w:pPr>
            <w:r w:rsidRPr="0013658C">
              <w:rPr>
                <w:b/>
              </w:rPr>
              <w:t>Definition</w:t>
            </w: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Absolutism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Louis XIV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Jean Baptiste Colbert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  <w:bookmarkStart w:id="0" w:name="_GoBack"/>
        <w:bookmarkEnd w:id="0"/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Versailles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Seven Years War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Treaty of Paris 1763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American Revolution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Louis XVI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Estates General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3 Estates (Define them)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The Bourgeoisie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lastRenderedPageBreak/>
              <w:t>National Assembly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Tennis Court Oath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Declaration of the Rights of Man and the Citizen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Great Fear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Jacobin Club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Second Revolution (France)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The Mountain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Sans-culottes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Edmund Burke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Declaration of </w:t>
            </w:r>
            <w:proofErr w:type="spellStart"/>
            <w:r w:rsidRPr="0013658C">
              <w:rPr>
                <w:b/>
              </w:rPr>
              <w:t>Pillnitz</w:t>
            </w:r>
            <w:proofErr w:type="spellEnd"/>
            <w:r w:rsidRPr="0013658C">
              <w:rPr>
                <w:b/>
              </w:rPr>
              <w:t xml:space="preserve">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Reign of Terror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Maximillian Robespierre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lastRenderedPageBreak/>
              <w:t>The Guillotine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The Directory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Napoleon Bonaparte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Napoleonic Code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>Grand Empire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Continental System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Haitian Revolution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Toussaint </w:t>
            </w:r>
            <w:proofErr w:type="spellStart"/>
            <w:r w:rsidRPr="0013658C">
              <w:rPr>
                <w:b/>
              </w:rPr>
              <w:t>L’Ouverture</w:t>
            </w:r>
            <w:proofErr w:type="spellEnd"/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Congress of Vienna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Metternich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Concert System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t xml:space="preserve">Romanticism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  <w:tr w:rsidR="0013658C" w:rsidRPr="0013658C" w:rsidTr="0013658C">
        <w:tc>
          <w:tcPr>
            <w:tcW w:w="2335" w:type="dxa"/>
          </w:tcPr>
          <w:p w:rsidR="0013658C" w:rsidRPr="0013658C" w:rsidRDefault="0013658C" w:rsidP="0013658C">
            <w:pPr>
              <w:rPr>
                <w:b/>
              </w:rPr>
            </w:pPr>
            <w:r w:rsidRPr="0013658C">
              <w:rPr>
                <w:b/>
              </w:rPr>
              <w:lastRenderedPageBreak/>
              <w:t xml:space="preserve">Conservatism </w:t>
            </w:r>
          </w:p>
        </w:tc>
        <w:tc>
          <w:tcPr>
            <w:tcW w:w="8455" w:type="dxa"/>
          </w:tcPr>
          <w:p w:rsidR="0013658C" w:rsidRPr="0013658C" w:rsidRDefault="0013658C" w:rsidP="0013658C">
            <w:pPr>
              <w:jc w:val="center"/>
              <w:rPr>
                <w:b/>
                <w:sz w:val="96"/>
              </w:rPr>
            </w:pPr>
          </w:p>
        </w:tc>
      </w:tr>
    </w:tbl>
    <w:p w:rsidR="0013658C" w:rsidRDefault="0013658C" w:rsidP="0013658C"/>
    <w:sectPr w:rsidR="0013658C" w:rsidSect="00136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C"/>
    <w:rsid w:val="0013658C"/>
    <w:rsid w:val="009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E693"/>
  <w15:chartTrackingRefBased/>
  <w15:docId w15:val="{4ABDCF27-0AEC-4C95-8515-3549170E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5B52-959F-4B44-BB5F-D80A0833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2019-07-21T21:43:00Z</dcterms:created>
  <dcterms:modified xsi:type="dcterms:W3CDTF">2019-07-21T21:52:00Z</dcterms:modified>
</cp:coreProperties>
</file>