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8C" w:rsidRPr="003F3DDF" w:rsidRDefault="003F3DDF" w:rsidP="003F3DDF">
      <w:pPr>
        <w:jc w:val="center"/>
        <w:rPr>
          <w:b/>
        </w:rPr>
      </w:pPr>
      <w:r w:rsidRPr="003F3DDF">
        <w:rPr>
          <w:b/>
        </w:rPr>
        <w:t>Unit 2 Exploration and Early Colonization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jc w:val="center"/>
              <w:rPr>
                <w:b/>
              </w:rPr>
            </w:pPr>
            <w:r w:rsidRPr="003F3DDF">
              <w:rPr>
                <w:b/>
              </w:rPr>
              <w:t xml:space="preserve">Terms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</w:rPr>
            </w:pPr>
            <w:r w:rsidRPr="003F3DDF">
              <w:rPr>
                <w:b/>
              </w:rPr>
              <w:t xml:space="preserve">Definition </w:t>
            </w: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Ottoman Empire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  <w:bookmarkStart w:id="0" w:name="_GoBack"/>
            <w:bookmarkEnd w:id="0"/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Fall of Constantinople (1453)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Reconquista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Christopher Columbus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Bartolomeu Dias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Vasco de Gama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Prince Henry the Navigator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Hernan Cortes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Francisco Pizarro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Ferdinand Magellan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Bartolome de las Casas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Conquistador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Caravel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Astrolabe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Ptolemy’s Geography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lastRenderedPageBreak/>
              <w:t>Treaty of Tordesillas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Aztec Empire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Inca Empire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Viceroyalties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Encomienda System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Columbian Exchange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“Black Legend”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proofErr w:type="spellStart"/>
            <w:r w:rsidRPr="003F3DDF">
              <w:rPr>
                <w:b/>
              </w:rPr>
              <w:t>Penesulares</w:t>
            </w:r>
            <w:proofErr w:type="spellEnd"/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Creoles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Mestizos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Mulattos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Mercantilism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British East India Company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Dutch East India Company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>Middle Passage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t xml:space="preserve">Planter Society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  <w:tr w:rsidR="003F3DDF" w:rsidRPr="003F3DDF" w:rsidTr="003F3DDF">
        <w:tc>
          <w:tcPr>
            <w:tcW w:w="1975" w:type="dxa"/>
          </w:tcPr>
          <w:p w:rsidR="003F3DDF" w:rsidRPr="003F3DDF" w:rsidRDefault="003F3DDF" w:rsidP="003F3DDF">
            <w:pPr>
              <w:rPr>
                <w:b/>
              </w:rPr>
            </w:pPr>
            <w:r w:rsidRPr="003F3DDF">
              <w:rPr>
                <w:b/>
              </w:rPr>
              <w:lastRenderedPageBreak/>
              <w:t xml:space="preserve">Price Revolution </w:t>
            </w:r>
          </w:p>
        </w:tc>
        <w:tc>
          <w:tcPr>
            <w:tcW w:w="8815" w:type="dxa"/>
          </w:tcPr>
          <w:p w:rsidR="003F3DDF" w:rsidRPr="003F3DDF" w:rsidRDefault="003F3DDF" w:rsidP="003F3DDF">
            <w:pPr>
              <w:jc w:val="center"/>
              <w:rPr>
                <w:b/>
                <w:sz w:val="72"/>
              </w:rPr>
            </w:pPr>
          </w:p>
        </w:tc>
      </w:tr>
    </w:tbl>
    <w:p w:rsidR="003F3DDF" w:rsidRDefault="003F3DDF" w:rsidP="003F3DDF">
      <w:pPr>
        <w:jc w:val="center"/>
      </w:pPr>
    </w:p>
    <w:sectPr w:rsidR="003F3DDF" w:rsidSect="003F3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DF"/>
    <w:rsid w:val="003F3DDF"/>
    <w:rsid w:val="00E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DBE6"/>
  <w15:chartTrackingRefBased/>
  <w15:docId w15:val="{74DEB004-119E-47AA-8B32-E85172BA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2019-07-21T04:03:00Z</dcterms:created>
  <dcterms:modified xsi:type="dcterms:W3CDTF">2019-07-21T04:11:00Z</dcterms:modified>
</cp:coreProperties>
</file>