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272"/>
        <w:tblW w:w="108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4"/>
        <w:gridCol w:w="3823"/>
      </w:tblGrid>
      <w:tr w:rsidR="00051035" w:rsidRPr="00051035" w14:paraId="4D6D72BD" w14:textId="77777777" w:rsidTr="00784533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14:paraId="08E47F2F" w14:textId="77777777" w:rsidR="00051035" w:rsidRPr="00051035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>1.1 Developments in East Asia from c. 1200 to c. 1450</w:t>
            </w:r>
          </w:p>
        </w:tc>
        <w:tc>
          <w:tcPr>
            <w:tcW w:w="0" w:type="auto"/>
            <w:vAlign w:val="center"/>
            <w:hideMark/>
          </w:tcPr>
          <w:p w14:paraId="40EFDFE7" w14:textId="11ED954D" w:rsidR="00051035" w:rsidRPr="00051035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12 </w:t>
            </w:r>
            <w:r w:rsidR="00784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035" w:rsidRPr="00051035" w14:paraId="4638ABD8" w14:textId="77777777" w:rsidTr="0078453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7AD7A3FC" w14:textId="77777777" w:rsidR="00051035" w:rsidRPr="00051035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>1.2 Developments in Dar al-Islam from c. 1200 to c. 1450</w:t>
            </w:r>
          </w:p>
        </w:tc>
        <w:tc>
          <w:tcPr>
            <w:tcW w:w="0" w:type="auto"/>
            <w:vAlign w:val="center"/>
            <w:hideMark/>
          </w:tcPr>
          <w:p w14:paraId="3DBAE6E5" w14:textId="4C085579" w:rsidR="00051035" w:rsidRPr="00051035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>Chapter 1</w:t>
            </w:r>
            <w:r w:rsidR="001252C5">
              <w:rPr>
                <w:rFonts w:ascii="Times New Roman" w:eastAsia="Times New Roman" w:hAnsi="Times New Roman" w:cs="Times New Roman"/>
                <w:sz w:val="24"/>
                <w:szCs w:val="24"/>
              </w:rPr>
              <w:t>0-1 through 10-</w:t>
            </w: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2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Ch. 15</w:t>
            </w:r>
          </w:p>
        </w:tc>
      </w:tr>
      <w:tr w:rsidR="00051035" w:rsidRPr="00051035" w14:paraId="22F7F512" w14:textId="77777777" w:rsidTr="00784533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14:paraId="07255058" w14:textId="77777777" w:rsidR="00051035" w:rsidRPr="00051035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>1.3 Developments in South and Southeast Asia from c. 1200 to c. 1450</w:t>
            </w:r>
          </w:p>
        </w:tc>
        <w:tc>
          <w:tcPr>
            <w:tcW w:w="0" w:type="auto"/>
            <w:vAlign w:val="center"/>
            <w:hideMark/>
          </w:tcPr>
          <w:p w14:paraId="3D87EF66" w14:textId="61150FB2" w:rsidR="00051035" w:rsidRPr="00051035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>Chapter 12</w:t>
            </w:r>
            <w:r w:rsidR="00784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</w:t>
            </w:r>
            <w:r w:rsidR="00784533">
              <w:rPr>
                <w:rFonts w:ascii="Times New Roman" w:eastAsia="Times New Roman" w:hAnsi="Times New Roman" w:cs="Times New Roman"/>
                <w:sz w:val="24"/>
                <w:szCs w:val="24"/>
              </w:rPr>
              <w:t>13-6</w:t>
            </w:r>
          </w:p>
        </w:tc>
      </w:tr>
      <w:tr w:rsidR="00051035" w:rsidRPr="00051035" w14:paraId="00977ED9" w14:textId="77777777" w:rsidTr="0078453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1D81854A" w14:textId="77777777" w:rsidR="00051035" w:rsidRPr="00051035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>1.4 State Building in the Americas</w:t>
            </w:r>
          </w:p>
        </w:tc>
        <w:tc>
          <w:tcPr>
            <w:tcW w:w="0" w:type="auto"/>
            <w:vAlign w:val="center"/>
            <w:hideMark/>
          </w:tcPr>
          <w:p w14:paraId="0CE321E1" w14:textId="7D444644" w:rsidR="00051035" w:rsidRPr="00051035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15 </w:t>
            </w:r>
          </w:p>
        </w:tc>
      </w:tr>
      <w:tr w:rsidR="00051035" w:rsidRPr="00051035" w14:paraId="7FE8E55F" w14:textId="77777777" w:rsidTr="00784533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14:paraId="4EE9F098" w14:textId="77777777" w:rsidR="00051035" w:rsidRPr="00051035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>1.5 State Building in Africa</w:t>
            </w:r>
          </w:p>
        </w:tc>
        <w:tc>
          <w:tcPr>
            <w:tcW w:w="0" w:type="auto"/>
            <w:vAlign w:val="center"/>
            <w:hideMark/>
          </w:tcPr>
          <w:p w14:paraId="7FBFE609" w14:textId="3F48A08E" w:rsidR="00051035" w:rsidRPr="00051035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15 </w:t>
            </w:r>
          </w:p>
        </w:tc>
      </w:tr>
      <w:tr w:rsidR="00051035" w:rsidRPr="00051035" w14:paraId="513BCD0C" w14:textId="77777777" w:rsidTr="00784533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14:paraId="24B46254" w14:textId="77777777" w:rsidR="00051035" w:rsidRPr="00051035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>1.6 Developments in Europe from c. 1200 to c. 1450</w:t>
            </w:r>
          </w:p>
        </w:tc>
        <w:tc>
          <w:tcPr>
            <w:tcW w:w="0" w:type="auto"/>
            <w:vAlign w:val="center"/>
            <w:hideMark/>
          </w:tcPr>
          <w:p w14:paraId="372CEAE3" w14:textId="3DF94DEF" w:rsidR="00051035" w:rsidRPr="00051035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</w:t>
            </w:r>
            <w:r w:rsidR="0012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and </w:t>
            </w:r>
            <w:r w:rsidRPr="00051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84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</w:t>
            </w:r>
          </w:p>
        </w:tc>
      </w:tr>
    </w:tbl>
    <w:p w14:paraId="7E36233E" w14:textId="77777777" w:rsidR="001E1557" w:rsidRDefault="00051035" w:rsidP="00051035">
      <w:pPr>
        <w:jc w:val="center"/>
        <w:rPr>
          <w:b/>
          <w:sz w:val="32"/>
        </w:rPr>
      </w:pPr>
      <w:r w:rsidRPr="00051035">
        <w:rPr>
          <w:b/>
          <w:sz w:val="32"/>
        </w:rPr>
        <w:t xml:space="preserve">Unit 1: Global Tapestry Textbook Reading </w:t>
      </w:r>
    </w:p>
    <w:p w14:paraId="7DF2F236" w14:textId="77777777" w:rsidR="00051035" w:rsidRPr="00051035" w:rsidRDefault="00051035" w:rsidP="00051035">
      <w:pPr>
        <w:jc w:val="center"/>
        <w:rPr>
          <w:b/>
          <w:sz w:val="32"/>
        </w:rPr>
      </w:pPr>
      <w:bookmarkStart w:id="0" w:name="_GoBack"/>
      <w:bookmarkEnd w:id="0"/>
    </w:p>
    <w:sectPr w:rsidR="00051035" w:rsidRPr="00051035" w:rsidSect="00784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35"/>
    <w:rsid w:val="00051035"/>
    <w:rsid w:val="001252C5"/>
    <w:rsid w:val="001E1557"/>
    <w:rsid w:val="007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9A35"/>
  <w15:chartTrackingRefBased/>
  <w15:docId w15:val="{C7C2B5FA-4491-4B6B-A91F-6CA0CCF8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3</cp:revision>
  <dcterms:created xsi:type="dcterms:W3CDTF">2020-01-13T18:24:00Z</dcterms:created>
  <dcterms:modified xsi:type="dcterms:W3CDTF">2020-01-17T14:02:00Z</dcterms:modified>
</cp:coreProperties>
</file>